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33" w:rsidRPr="00640BC8" w:rsidRDefault="00474D6A" w:rsidP="00640BC8">
      <w:pPr>
        <w:pStyle w:val="NormalWeb"/>
        <w:shd w:val="clear" w:color="auto" w:fill="FFFFFF"/>
        <w:spacing w:before="0" w:beforeAutospacing="0" w:after="120" w:afterAutospacing="0"/>
        <w:rPr>
          <w:rFonts w:ascii="Franklin Gothic Demi" w:hAnsi="Franklin Gothic Demi"/>
          <w:bCs/>
          <w:color w:val="272727"/>
          <w:sz w:val="32"/>
        </w:rPr>
      </w:pPr>
      <w:r>
        <w:rPr>
          <w:rFonts w:ascii="Franklin Gothic Demi" w:hAnsi="Franklin Gothic Demi"/>
          <w:bCs/>
          <w:noProof/>
          <w:color w:val="272727"/>
          <w:sz w:val="32"/>
        </w:rPr>
        <w:drawing>
          <wp:inline distT="0" distB="0" distL="0" distR="0">
            <wp:extent cx="2228850" cy="8884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bold text -white drop backing - 198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1220" cy="897361"/>
                    </a:xfrm>
                    <a:prstGeom prst="rect">
                      <a:avLst/>
                    </a:prstGeom>
                  </pic:spPr>
                </pic:pic>
              </a:graphicData>
            </a:graphic>
          </wp:inline>
        </w:drawing>
      </w:r>
      <w:r>
        <w:rPr>
          <w:rStyle w:val="Strong"/>
          <w:rFonts w:ascii="Franklin Gothic Demi" w:hAnsi="Franklin Gothic Demi"/>
          <w:b w:val="0"/>
          <w:color w:val="272727"/>
          <w:sz w:val="32"/>
        </w:rPr>
        <w:t xml:space="preserve"> </w:t>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Fonts w:ascii="Franklin Gothic Demi" w:hAnsi="Franklin Gothic Demi"/>
          <w:bCs/>
          <w:noProof/>
          <w:color w:val="272727"/>
          <w:sz w:val="32"/>
        </w:rPr>
        <w:drawing>
          <wp:inline distT="0" distB="0" distL="0" distR="0">
            <wp:extent cx="1765300" cy="1059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 logo-text.png"/>
                    <pic:cNvPicPr/>
                  </pic:nvPicPr>
                  <pic:blipFill rotWithShape="1">
                    <a:blip r:embed="rId6" cstate="print">
                      <a:extLst>
                        <a:ext uri="{28A0092B-C50C-407E-A947-70E740481C1C}">
                          <a14:useLocalDpi xmlns:a14="http://schemas.microsoft.com/office/drawing/2010/main" val="0"/>
                        </a:ext>
                      </a:extLst>
                    </a:blip>
                    <a:srcRect l="7532" t="10816" r="9936" b="11469"/>
                    <a:stretch/>
                  </pic:blipFill>
                  <pic:spPr bwMode="auto">
                    <a:xfrm>
                      <a:off x="0" y="0"/>
                      <a:ext cx="1765300" cy="10591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C1477" w:rsidRPr="00FC1477" w:rsidRDefault="00FC1477" w:rsidP="00FC1477">
      <w:pPr>
        <w:pStyle w:val="NormalWeb"/>
        <w:shd w:val="clear" w:color="auto" w:fill="FFFFFF"/>
        <w:spacing w:before="0" w:beforeAutospacing="0" w:after="0" w:afterAutospacing="0"/>
        <w:ind w:left="720" w:right="720"/>
        <w:rPr>
          <w:rFonts w:ascii="Franklin Gothic Book" w:hAnsi="Franklin Gothic Book"/>
          <w:b/>
          <w:color w:val="272727"/>
        </w:rPr>
      </w:pPr>
      <w:r w:rsidRPr="00FC1477">
        <w:rPr>
          <w:rFonts w:ascii="Franklin Gothic Book" w:hAnsi="Franklin Gothic Book"/>
          <w:b/>
          <w:color w:val="272727"/>
        </w:rPr>
        <w:t>VLAWMO Citizen Advisory Committee (CAC)</w:t>
      </w:r>
    </w:p>
    <w:p w:rsidR="00FC1477"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Meeting Minutes</w:t>
      </w:r>
    </w:p>
    <w:p w:rsidR="00FC1477"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 xml:space="preserve">Vadnais Heights City Hall </w:t>
      </w:r>
    </w:p>
    <w:p w:rsidR="00FC1477"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3/6/2019 – 6:30 pm</w:t>
      </w:r>
    </w:p>
    <w:p w:rsidR="00FC1477" w:rsidRDefault="00FC1477" w:rsidP="00FC1477">
      <w:pPr>
        <w:pStyle w:val="NormalWeb"/>
        <w:shd w:val="clear" w:color="auto" w:fill="FFFFFF"/>
        <w:spacing w:before="0" w:beforeAutospacing="0" w:after="120" w:afterAutospacing="0"/>
        <w:ind w:left="720" w:right="720"/>
        <w:rPr>
          <w:rFonts w:ascii="Franklin Gothic Book" w:hAnsi="Franklin Gothic Book"/>
          <w:color w:val="272727"/>
        </w:rPr>
      </w:pPr>
    </w:p>
    <w:p w:rsidR="00FC1477" w:rsidRPr="00FC1477" w:rsidRDefault="00FC1477" w:rsidP="00FC1477">
      <w:pPr>
        <w:pStyle w:val="NormalWeb"/>
        <w:shd w:val="clear" w:color="auto" w:fill="FFFFFF"/>
        <w:spacing w:before="0" w:beforeAutospacing="0" w:after="0" w:afterAutospacing="0"/>
        <w:ind w:left="720" w:right="720"/>
        <w:rPr>
          <w:rFonts w:ascii="Franklin Gothic Book" w:hAnsi="Franklin Gothic Book"/>
          <w:b/>
          <w:color w:val="272727"/>
        </w:rPr>
      </w:pPr>
      <w:r w:rsidRPr="00FC1477">
        <w:rPr>
          <w:rFonts w:ascii="Franklin Gothic Book" w:hAnsi="Franklin Gothic Book"/>
          <w:b/>
          <w:color w:val="272727"/>
        </w:rPr>
        <w:t xml:space="preserve">Attendance: </w:t>
      </w:r>
    </w:p>
    <w:p w:rsidR="00FC1477"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 xml:space="preserve">Tom Falk </w:t>
      </w:r>
    </w:p>
    <w:p w:rsidR="00FC1477"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Rika Pennington</w:t>
      </w:r>
    </w:p>
    <w:p w:rsidR="00FC1477"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 xml:space="preserve">Ed </w:t>
      </w:r>
      <w:proofErr w:type="spellStart"/>
      <w:r>
        <w:rPr>
          <w:rFonts w:ascii="Franklin Gothic Book" w:hAnsi="Franklin Gothic Book"/>
          <w:color w:val="272727"/>
        </w:rPr>
        <w:t>Shapland</w:t>
      </w:r>
      <w:proofErr w:type="spellEnd"/>
    </w:p>
    <w:p w:rsidR="00FC1477" w:rsidRPr="00474D6A" w:rsidRDefault="00FC1477" w:rsidP="00FC1477">
      <w:pPr>
        <w:pStyle w:val="NormalWeb"/>
        <w:shd w:val="clear" w:color="auto" w:fill="FFFFFF"/>
        <w:spacing w:before="0" w:beforeAutospacing="0" w:after="0" w:afterAutospacing="0"/>
        <w:ind w:left="720" w:right="720"/>
        <w:rPr>
          <w:rFonts w:ascii="Franklin Gothic Book" w:hAnsi="Franklin Gothic Book"/>
          <w:color w:val="272727"/>
        </w:rPr>
      </w:pPr>
    </w:p>
    <w:p w:rsidR="00BE6933" w:rsidRPr="00474D6A" w:rsidRDefault="00BE6933" w:rsidP="00BE6933">
      <w:pPr>
        <w:pStyle w:val="NormalWeb"/>
        <w:shd w:val="clear" w:color="auto" w:fill="FFFFFF"/>
        <w:spacing w:before="0" w:beforeAutospacing="0" w:after="0" w:afterAutospacing="0"/>
        <w:ind w:left="720" w:right="720"/>
        <w:rPr>
          <w:rFonts w:ascii="Franklin Gothic Book" w:hAnsi="Franklin Gothic Book"/>
          <w:color w:val="272727"/>
        </w:rPr>
      </w:pPr>
      <w:r w:rsidRPr="00474D6A">
        <w:rPr>
          <w:rFonts w:ascii="Franklin Gothic Book" w:hAnsi="Franklin Gothic Book"/>
          <w:color w:val="272727"/>
        </w:rPr>
        <w:t xml:space="preserve">1. Review and comment on 2018 </w:t>
      </w:r>
      <w:r>
        <w:rPr>
          <w:rFonts w:ascii="Franklin Gothic Book" w:hAnsi="Franklin Gothic Book"/>
          <w:color w:val="272727"/>
        </w:rPr>
        <w:t>reports</w:t>
      </w:r>
    </w:p>
    <w:p w:rsidR="00BE6933" w:rsidRDefault="00640BC8" w:rsidP="00BE6933">
      <w:pPr>
        <w:pStyle w:val="NormalWeb"/>
        <w:numPr>
          <w:ilvl w:val="0"/>
          <w:numId w:val="1"/>
        </w:numPr>
        <w:shd w:val="clear" w:color="auto" w:fill="FFFFFF"/>
        <w:spacing w:before="0" w:beforeAutospacing="0" w:after="0" w:afterAutospacing="0"/>
        <w:ind w:left="1800" w:right="720" w:hanging="270"/>
        <w:rPr>
          <w:rFonts w:ascii="Franklin Gothic Book" w:hAnsi="Franklin Gothic Book"/>
          <w:color w:val="000000" w:themeColor="text1"/>
        </w:rPr>
      </w:pPr>
      <w:hyperlink r:id="rId7" w:tooltip="2018 Annual Report draft 2-27.pdf" w:history="1">
        <w:r w:rsidR="00BE6933" w:rsidRPr="00474D6A">
          <w:rPr>
            <w:rStyle w:val="Hyperlink"/>
            <w:rFonts w:ascii="Franklin Gothic Book" w:hAnsi="Franklin Gothic Book"/>
            <w:color w:val="000000" w:themeColor="text1"/>
            <w:u w:val="none"/>
          </w:rPr>
          <w:t xml:space="preserve">2018 Annual Report </w:t>
        </w:r>
      </w:hyperlink>
    </w:p>
    <w:p w:rsidR="00B646E7" w:rsidRPr="00640BC8" w:rsidRDefault="00FC1477" w:rsidP="00B646E7">
      <w:pPr>
        <w:pStyle w:val="NormalWeb"/>
        <w:shd w:val="clear" w:color="auto" w:fill="FFFFFF"/>
        <w:spacing w:before="0" w:beforeAutospacing="0" w:after="0" w:afterAutospacing="0"/>
        <w:ind w:left="180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CAC comment: All indicated that the report is great information, but is unlikely to </w:t>
      </w:r>
      <w:proofErr w:type="gramStart"/>
      <w:r w:rsidRPr="00640BC8">
        <w:rPr>
          <w:rFonts w:ascii="Franklin Gothic Book" w:hAnsi="Franklin Gothic Book"/>
          <w:i/>
          <w:color w:val="4472C4" w:themeColor="accent5"/>
        </w:rPr>
        <w:t>be read</w:t>
      </w:r>
      <w:proofErr w:type="gramEnd"/>
      <w:r w:rsidRPr="00640BC8">
        <w:rPr>
          <w:rFonts w:ascii="Franklin Gothic Book" w:hAnsi="Franklin Gothic Book"/>
          <w:i/>
          <w:color w:val="4472C4" w:themeColor="accent5"/>
        </w:rPr>
        <w:t xml:space="preserve"> widely due to its length. </w:t>
      </w:r>
    </w:p>
    <w:p w:rsidR="00FC1477" w:rsidRPr="00FC1477" w:rsidRDefault="00FC1477" w:rsidP="00FC1477">
      <w:pPr>
        <w:pStyle w:val="NormalWeb"/>
        <w:shd w:val="clear" w:color="auto" w:fill="FFFFFF"/>
        <w:spacing w:before="0" w:beforeAutospacing="0" w:after="0" w:afterAutospacing="0"/>
        <w:ind w:right="720"/>
        <w:rPr>
          <w:rFonts w:ascii="Franklin Gothic Book" w:hAnsi="Franklin Gothic Book"/>
          <w:i/>
          <w:color w:val="000000" w:themeColor="text1"/>
        </w:rPr>
      </w:pPr>
    </w:p>
    <w:p w:rsidR="00BE6933" w:rsidRDefault="00640BC8" w:rsidP="00BE6933">
      <w:pPr>
        <w:pStyle w:val="NormalWeb"/>
        <w:numPr>
          <w:ilvl w:val="0"/>
          <w:numId w:val="1"/>
        </w:numPr>
        <w:shd w:val="clear" w:color="auto" w:fill="FFFFFF"/>
        <w:spacing w:before="0" w:beforeAutospacing="0" w:after="0" w:afterAutospacing="0"/>
        <w:ind w:left="1800" w:right="720" w:hanging="270"/>
        <w:rPr>
          <w:rFonts w:ascii="Franklin Gothic Book" w:hAnsi="Franklin Gothic Book"/>
          <w:color w:val="000000" w:themeColor="text1"/>
        </w:rPr>
      </w:pPr>
      <w:hyperlink r:id="rId8" w:tooltip="2018_Annual Report Summary draft.pdf" w:history="1">
        <w:r w:rsidR="00BE6933" w:rsidRPr="00474D6A">
          <w:rPr>
            <w:rStyle w:val="Hyperlink"/>
            <w:rFonts w:ascii="Franklin Gothic Book" w:hAnsi="Franklin Gothic Book"/>
            <w:color w:val="000000" w:themeColor="text1"/>
            <w:u w:val="none"/>
          </w:rPr>
          <w:t xml:space="preserve">2018 Annual Report Summary </w:t>
        </w:r>
      </w:hyperlink>
    </w:p>
    <w:p w:rsidR="00FC1477" w:rsidRPr="00640BC8" w:rsidRDefault="00FC1477" w:rsidP="00FC1477">
      <w:pPr>
        <w:pStyle w:val="NormalWeb"/>
        <w:shd w:val="clear" w:color="auto" w:fill="FFFFFF"/>
        <w:spacing w:before="0" w:beforeAutospacing="0" w:after="0" w:afterAutospacing="0"/>
        <w:ind w:left="180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CAC comment: </w:t>
      </w:r>
      <w:r w:rsidRPr="00640BC8">
        <w:rPr>
          <w:rFonts w:ascii="Franklin Gothic Book" w:hAnsi="Franklin Gothic Book"/>
          <w:i/>
          <w:color w:val="4472C4" w:themeColor="accent5"/>
        </w:rPr>
        <w:t xml:space="preserve">Ed commented that the stream on the history portion looks like it indicates </w:t>
      </w:r>
      <w:proofErr w:type="gramStart"/>
      <w:r w:rsidRPr="00640BC8">
        <w:rPr>
          <w:rFonts w:ascii="Franklin Gothic Book" w:hAnsi="Franklin Gothic Book"/>
          <w:i/>
          <w:color w:val="4472C4" w:themeColor="accent5"/>
        </w:rPr>
        <w:t>ups and downs</w:t>
      </w:r>
      <w:proofErr w:type="gramEnd"/>
      <w:r w:rsidRPr="00640BC8">
        <w:rPr>
          <w:rFonts w:ascii="Franklin Gothic Book" w:hAnsi="Franklin Gothic Book"/>
          <w:i/>
          <w:color w:val="4472C4" w:themeColor="accent5"/>
        </w:rPr>
        <w:t xml:space="preserve"> in VLAWMO’s progress. Arrows would help indicate that </w:t>
      </w:r>
      <w:proofErr w:type="gramStart"/>
      <w:r w:rsidRPr="00640BC8">
        <w:rPr>
          <w:rFonts w:ascii="Franklin Gothic Book" w:hAnsi="Franklin Gothic Book"/>
          <w:i/>
          <w:color w:val="4472C4" w:themeColor="accent5"/>
        </w:rPr>
        <w:t>it’s</w:t>
      </w:r>
      <w:proofErr w:type="gramEnd"/>
      <w:r w:rsidRPr="00640BC8">
        <w:rPr>
          <w:rFonts w:ascii="Franklin Gothic Book" w:hAnsi="Franklin Gothic Book"/>
          <w:i/>
          <w:color w:val="4472C4" w:themeColor="accent5"/>
        </w:rPr>
        <w:t xml:space="preserve"> a timeline with the visual of a moving stream. </w:t>
      </w:r>
      <w:r w:rsidRPr="00640BC8">
        <w:rPr>
          <w:rFonts w:ascii="Franklin Gothic Book" w:hAnsi="Franklin Gothic Book"/>
          <w:i/>
          <w:color w:val="4472C4" w:themeColor="accent5"/>
        </w:rPr>
        <w:t xml:space="preserve"> </w:t>
      </w:r>
    </w:p>
    <w:p w:rsidR="00FC1477" w:rsidRDefault="00FC1477" w:rsidP="00FC1477">
      <w:pPr>
        <w:pStyle w:val="NormalWeb"/>
        <w:shd w:val="clear" w:color="auto" w:fill="FFFFFF"/>
        <w:spacing w:before="0" w:beforeAutospacing="0" w:after="0" w:afterAutospacing="0"/>
        <w:ind w:left="1800" w:right="720"/>
        <w:rPr>
          <w:rFonts w:ascii="Franklin Gothic Book" w:hAnsi="Franklin Gothic Book"/>
          <w:i/>
          <w:color w:val="000000" w:themeColor="text1"/>
        </w:rPr>
      </w:pPr>
    </w:p>
    <w:p w:rsidR="00FC1477" w:rsidRPr="00640BC8" w:rsidRDefault="00FC1477" w:rsidP="00FC1477">
      <w:pPr>
        <w:pStyle w:val="NormalWeb"/>
        <w:shd w:val="clear" w:color="auto" w:fill="FFFFFF"/>
        <w:spacing w:before="0" w:beforeAutospacing="0" w:after="0" w:afterAutospacing="0"/>
        <w:ind w:left="180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Tom commented that </w:t>
      </w:r>
      <w:proofErr w:type="gramStart"/>
      <w:r w:rsidRPr="00640BC8">
        <w:rPr>
          <w:rFonts w:ascii="Franklin Gothic Book" w:hAnsi="Franklin Gothic Book"/>
          <w:i/>
          <w:color w:val="4472C4" w:themeColor="accent5"/>
        </w:rPr>
        <w:t>he’s</w:t>
      </w:r>
      <w:proofErr w:type="gramEnd"/>
      <w:r w:rsidRPr="00640BC8">
        <w:rPr>
          <w:rFonts w:ascii="Franklin Gothic Book" w:hAnsi="Franklin Gothic Book"/>
          <w:i/>
          <w:color w:val="4472C4" w:themeColor="accent5"/>
        </w:rPr>
        <w:t xml:space="preserve"> pleased with the Whitaker Treatment wetlands and encouraged VLAWMO to provide more info and more resources on this project. Reducing the size of a photo in this case would allow more text to describe it, in this case it </w:t>
      </w:r>
      <w:proofErr w:type="gramStart"/>
      <w:r w:rsidRPr="00640BC8">
        <w:rPr>
          <w:rFonts w:ascii="Franklin Gothic Book" w:hAnsi="Franklin Gothic Book"/>
          <w:i/>
          <w:color w:val="4472C4" w:themeColor="accent5"/>
        </w:rPr>
        <w:t>was thought</w:t>
      </w:r>
      <w:proofErr w:type="gramEnd"/>
      <w:r w:rsidRPr="00640BC8">
        <w:rPr>
          <w:rFonts w:ascii="Franklin Gothic Book" w:hAnsi="Franklin Gothic Book"/>
          <w:i/>
          <w:color w:val="4472C4" w:themeColor="accent5"/>
        </w:rPr>
        <w:t xml:space="preserve"> worthy of adding more text. </w:t>
      </w:r>
    </w:p>
    <w:p w:rsidR="00B646E7" w:rsidRPr="00474D6A" w:rsidRDefault="00B646E7" w:rsidP="00B646E7">
      <w:pPr>
        <w:pStyle w:val="NormalWeb"/>
        <w:shd w:val="clear" w:color="auto" w:fill="FFFFFF"/>
        <w:spacing w:before="0" w:beforeAutospacing="0" w:after="0" w:afterAutospacing="0"/>
        <w:ind w:right="720"/>
        <w:rPr>
          <w:rFonts w:ascii="Franklin Gothic Book" w:hAnsi="Franklin Gothic Book"/>
          <w:color w:val="000000" w:themeColor="text1"/>
        </w:rPr>
      </w:pPr>
    </w:p>
    <w:p w:rsidR="00BE6933" w:rsidRDefault="00640BC8" w:rsidP="00BE6933">
      <w:pPr>
        <w:pStyle w:val="NormalWeb"/>
        <w:numPr>
          <w:ilvl w:val="0"/>
          <w:numId w:val="1"/>
        </w:numPr>
        <w:shd w:val="clear" w:color="auto" w:fill="FFFFFF"/>
        <w:spacing w:before="0" w:beforeAutospacing="0" w:after="0" w:afterAutospacing="0"/>
        <w:ind w:left="1800" w:right="720" w:hanging="270"/>
        <w:rPr>
          <w:rFonts w:ascii="Franklin Gothic Book" w:hAnsi="Franklin Gothic Book"/>
          <w:color w:val="000000" w:themeColor="text1"/>
        </w:rPr>
      </w:pPr>
      <w:hyperlink r:id="rId9" w:tooltip="2018 water monitoring report summary draft.pdf" w:history="1">
        <w:r w:rsidR="00BE6933" w:rsidRPr="00474D6A">
          <w:rPr>
            <w:rStyle w:val="Hyperlink"/>
            <w:rFonts w:ascii="Franklin Gothic Book" w:hAnsi="Franklin Gothic Book"/>
            <w:color w:val="000000" w:themeColor="text1"/>
            <w:u w:val="none"/>
          </w:rPr>
          <w:t>2018 Water Monitoring Report Summary</w:t>
        </w:r>
      </w:hyperlink>
    </w:p>
    <w:p w:rsidR="00BE6933" w:rsidRPr="00640BC8" w:rsidRDefault="00FC1477" w:rsidP="00FC1477">
      <w:pPr>
        <w:pStyle w:val="NormalWeb"/>
        <w:shd w:val="clear" w:color="auto" w:fill="FFFFFF"/>
        <w:spacing w:before="0" w:beforeAutospacing="0" w:after="0" w:afterAutospacing="0"/>
        <w:ind w:left="180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Tom commented that a future monitoring report summary should convey the path of Lambert Creek, conveying wetlands as a filter and showing data along the route of the watershed. </w:t>
      </w:r>
    </w:p>
    <w:p w:rsidR="00BE6933" w:rsidRPr="00474D6A" w:rsidRDefault="00BE6933" w:rsidP="00BE6933">
      <w:pPr>
        <w:pStyle w:val="NormalWeb"/>
        <w:shd w:val="clear" w:color="auto" w:fill="FFFFFF"/>
        <w:spacing w:before="0" w:beforeAutospacing="0" w:after="0" w:afterAutospacing="0"/>
        <w:ind w:left="720" w:right="720"/>
        <w:rPr>
          <w:rFonts w:ascii="Franklin Gothic Book" w:hAnsi="Franklin Gothic Book"/>
          <w:color w:val="000000" w:themeColor="text1"/>
        </w:rPr>
      </w:pPr>
    </w:p>
    <w:p w:rsidR="00BE6933" w:rsidRPr="00474D6A" w:rsidRDefault="00BE6933" w:rsidP="00BE6933">
      <w:pPr>
        <w:pStyle w:val="NormalWeb"/>
        <w:shd w:val="clear" w:color="auto" w:fill="FFFFFF"/>
        <w:spacing w:before="0" w:beforeAutospacing="0" w:after="0" w:afterAutospacing="0"/>
        <w:ind w:left="720" w:right="720"/>
        <w:rPr>
          <w:rFonts w:ascii="Franklin Gothic Book" w:hAnsi="Franklin Gothic Book"/>
          <w:color w:val="272727"/>
        </w:rPr>
      </w:pPr>
      <w:r w:rsidRPr="00474D6A">
        <w:rPr>
          <w:rFonts w:ascii="Franklin Gothic Book" w:hAnsi="Franklin Gothic Book"/>
          <w:color w:val="272727"/>
        </w:rPr>
        <w:t>2.  Learn about upcoming projects and provide feedback to VLAWMO's approach</w:t>
      </w:r>
    </w:p>
    <w:p w:rsidR="00BE6933" w:rsidRDefault="00640BC8" w:rsidP="00BE6933">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hyperlink r:id="rId10" w:tgtFrame="_blank" w:history="1">
        <w:r w:rsidR="00BE6933" w:rsidRPr="00474D6A">
          <w:rPr>
            <w:rStyle w:val="Hyperlink"/>
            <w:rFonts w:ascii="Franklin Gothic Book" w:hAnsi="Franklin Gothic Book"/>
            <w:color w:val="000000" w:themeColor="text1"/>
            <w:u w:val="none"/>
          </w:rPr>
          <w:t>Birch Lake 4</w:t>
        </w:r>
        <w:r w:rsidR="00BE6933" w:rsidRPr="00474D6A">
          <w:rPr>
            <w:rStyle w:val="Hyperlink"/>
            <w:rFonts w:ascii="Franklin Gothic Book" w:hAnsi="Franklin Gothic Book"/>
            <w:color w:val="000000" w:themeColor="text1"/>
            <w:u w:val="none"/>
            <w:vertAlign w:val="superscript"/>
          </w:rPr>
          <w:t>th</w:t>
        </w:r>
        <w:r w:rsidR="00BE6933" w:rsidRPr="00474D6A">
          <w:rPr>
            <w:rStyle w:val="Hyperlink"/>
            <w:rFonts w:ascii="Franklin Gothic Book" w:hAnsi="Franklin Gothic Book"/>
            <w:color w:val="000000" w:themeColor="text1"/>
            <w:u w:val="none"/>
          </w:rPr>
          <w:t> and Otter</w:t>
        </w:r>
      </w:hyperlink>
    </w:p>
    <w:p w:rsidR="00182E12" w:rsidRPr="00640BC8" w:rsidRDefault="00FC1477" w:rsidP="00FC1477">
      <w:pPr>
        <w:pStyle w:val="NormalWeb"/>
        <w:shd w:val="clear" w:color="auto" w:fill="FFFFFF"/>
        <w:spacing w:before="0" w:beforeAutospacing="0" w:after="0" w:afterAutospacing="0"/>
        <w:ind w:left="1800" w:right="720"/>
        <w:rPr>
          <w:rFonts w:ascii="Franklin Gothic Book" w:hAnsi="Franklin Gothic Book"/>
          <w:color w:val="4472C4" w:themeColor="accent5"/>
        </w:rPr>
      </w:pPr>
      <w:r w:rsidRPr="00640BC8">
        <w:rPr>
          <w:rFonts w:ascii="Franklin Gothic Book" w:hAnsi="Franklin Gothic Book"/>
          <w:i/>
          <w:color w:val="4472C4" w:themeColor="accent5"/>
        </w:rPr>
        <w:t xml:space="preserve">All commented that VLAWMO should get as much mileage as they can in the paper for this project. </w:t>
      </w:r>
    </w:p>
    <w:p w:rsidR="00BE6933" w:rsidRDefault="00640BC8" w:rsidP="00BE6933">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hyperlink r:id="rId11" w:tgtFrame="_blank" w:history="1">
        <w:r w:rsidR="00BE6933" w:rsidRPr="00474D6A">
          <w:rPr>
            <w:rStyle w:val="Hyperlink"/>
            <w:rFonts w:ascii="Franklin Gothic Book" w:hAnsi="Franklin Gothic Book"/>
            <w:color w:val="000000" w:themeColor="text1"/>
            <w:u w:val="none"/>
          </w:rPr>
          <w:t>Goose Lake Spent Lime</w:t>
        </w:r>
      </w:hyperlink>
      <w:r w:rsidR="00BE6933" w:rsidRPr="00474D6A">
        <w:rPr>
          <w:rFonts w:ascii="Franklin Gothic Book" w:hAnsi="Franklin Gothic Book"/>
          <w:color w:val="000000" w:themeColor="text1"/>
        </w:rPr>
        <w:t> </w:t>
      </w:r>
    </w:p>
    <w:p w:rsidR="00FC1477" w:rsidRPr="00640BC8" w:rsidRDefault="00FC1477" w:rsidP="00FC1477">
      <w:pPr>
        <w:pStyle w:val="NormalWeb"/>
        <w:shd w:val="clear" w:color="auto" w:fill="FFFFFF"/>
        <w:spacing w:before="0" w:beforeAutospacing="0" w:after="0" w:afterAutospacing="0"/>
        <w:ind w:left="1800" w:right="720"/>
        <w:rPr>
          <w:rFonts w:ascii="Franklin Gothic Book" w:hAnsi="Franklin Gothic Book"/>
          <w:i/>
          <w:color w:val="4472C4" w:themeColor="accent5"/>
        </w:rPr>
      </w:pPr>
      <w:r w:rsidRPr="00640BC8">
        <w:rPr>
          <w:rFonts w:ascii="Franklin Gothic Book" w:hAnsi="Franklin Gothic Book"/>
          <w:i/>
          <w:color w:val="4472C4" w:themeColor="accent5"/>
        </w:rPr>
        <w:t>No comments to report</w:t>
      </w:r>
    </w:p>
    <w:p w:rsidR="00BE6933" w:rsidRDefault="00BE6933" w:rsidP="00BE6933">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sidRPr="00474D6A">
        <w:rPr>
          <w:rFonts w:ascii="Franklin Gothic Book" w:hAnsi="Franklin Gothic Book"/>
          <w:color w:val="000000" w:themeColor="text1"/>
        </w:rPr>
        <w:t>Adopt-a-drain</w:t>
      </w:r>
    </w:p>
    <w:p w:rsidR="00FC1477" w:rsidRPr="00640BC8" w:rsidRDefault="00525D3F" w:rsidP="00525D3F">
      <w:pPr>
        <w:pStyle w:val="NormalWeb"/>
        <w:shd w:val="clear" w:color="auto" w:fill="FFFFFF"/>
        <w:spacing w:before="0" w:beforeAutospacing="0" w:after="0" w:afterAutospacing="0"/>
        <w:ind w:left="1890" w:right="720"/>
        <w:rPr>
          <w:rFonts w:ascii="Franklin Gothic Book" w:hAnsi="Franklin Gothic Book"/>
          <w:i/>
          <w:color w:val="4472C4" w:themeColor="accent5"/>
        </w:rPr>
      </w:pPr>
      <w:r w:rsidRPr="00640BC8">
        <w:rPr>
          <w:rFonts w:ascii="Franklin Gothic Book" w:hAnsi="Franklin Gothic Book"/>
          <w:i/>
          <w:color w:val="4472C4" w:themeColor="accent5"/>
        </w:rPr>
        <w:lastRenderedPageBreak/>
        <w:t xml:space="preserve">All commented at adopting drains often happens, but people </w:t>
      </w:r>
      <w:proofErr w:type="gramStart"/>
      <w:r w:rsidRPr="00640BC8">
        <w:rPr>
          <w:rFonts w:ascii="Franklin Gothic Book" w:hAnsi="Franklin Gothic Book"/>
          <w:i/>
          <w:color w:val="4472C4" w:themeColor="accent5"/>
        </w:rPr>
        <w:t>don’t</w:t>
      </w:r>
      <w:proofErr w:type="gramEnd"/>
      <w:r w:rsidRPr="00640BC8">
        <w:rPr>
          <w:rFonts w:ascii="Franklin Gothic Book" w:hAnsi="Franklin Gothic Book"/>
          <w:i/>
          <w:color w:val="4472C4" w:themeColor="accent5"/>
        </w:rPr>
        <w:t xml:space="preserve"> want to report and log onto a website as an extra step in the process. </w:t>
      </w:r>
    </w:p>
    <w:p w:rsidR="00525D3F" w:rsidRPr="00640BC8" w:rsidRDefault="00525D3F" w:rsidP="00525D3F">
      <w:pPr>
        <w:pStyle w:val="NormalWeb"/>
        <w:shd w:val="clear" w:color="auto" w:fill="FFFFFF"/>
        <w:spacing w:before="0" w:beforeAutospacing="0" w:after="0" w:afterAutospacing="0"/>
        <w:ind w:right="720"/>
        <w:rPr>
          <w:rFonts w:ascii="Franklin Gothic Book" w:hAnsi="Franklin Gothic Book"/>
          <w:color w:val="4472C4" w:themeColor="accent5"/>
        </w:rPr>
      </w:pPr>
    </w:p>
    <w:p w:rsidR="00471551" w:rsidRPr="00640BC8" w:rsidRDefault="00525D3F" w:rsidP="00525D3F">
      <w:pPr>
        <w:pStyle w:val="NormalWeb"/>
        <w:shd w:val="clear" w:color="auto" w:fill="FFFFFF"/>
        <w:spacing w:before="0" w:beforeAutospacing="0" w:after="0" w:afterAutospacing="0"/>
        <w:ind w:left="1890" w:right="720"/>
        <w:rPr>
          <w:rFonts w:ascii="Franklin Gothic Book" w:hAnsi="Franklin Gothic Book"/>
          <w:color w:val="4472C4" w:themeColor="accent5"/>
        </w:rPr>
      </w:pPr>
      <w:r w:rsidRPr="00640BC8">
        <w:rPr>
          <w:rFonts w:ascii="Franklin Gothic Book" w:hAnsi="Franklin Gothic Book"/>
          <w:i/>
          <w:color w:val="4472C4" w:themeColor="accent5"/>
        </w:rPr>
        <w:t xml:space="preserve">All commented that signs are a good idea for acknowledgment, whether for an adopted drain or an adopted raingarden. </w:t>
      </w:r>
    </w:p>
    <w:p w:rsidR="00525D3F" w:rsidRPr="00471551" w:rsidRDefault="00525D3F" w:rsidP="00525D3F">
      <w:pPr>
        <w:pStyle w:val="NormalWeb"/>
        <w:shd w:val="clear" w:color="auto" w:fill="FFFFFF"/>
        <w:spacing w:before="0" w:beforeAutospacing="0" w:after="0" w:afterAutospacing="0"/>
        <w:ind w:left="1890" w:right="720"/>
        <w:rPr>
          <w:rFonts w:ascii="Franklin Gothic Book" w:hAnsi="Franklin Gothic Book"/>
          <w:color w:val="000000" w:themeColor="text1"/>
        </w:rPr>
      </w:pPr>
    </w:p>
    <w:p w:rsidR="00BE6933" w:rsidRDefault="00BE6933" w:rsidP="00BE6933">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sidRPr="00474D6A">
        <w:rPr>
          <w:rFonts w:ascii="Franklin Gothic Book" w:hAnsi="Franklin Gothic Book"/>
          <w:color w:val="000000" w:themeColor="text1"/>
        </w:rPr>
        <w:t>Lambert Lake</w:t>
      </w:r>
    </w:p>
    <w:p w:rsidR="00471551"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Tom commented that the creation of Lambert Lake has had a noticeable impact on high flows in the creek. </w:t>
      </w:r>
    </w:p>
    <w:p w:rsidR="00BE6933" w:rsidRPr="00474D6A" w:rsidRDefault="00BE6933" w:rsidP="00BE6933">
      <w:pPr>
        <w:pStyle w:val="NormalWeb"/>
        <w:shd w:val="clear" w:color="auto" w:fill="FFFFFF"/>
        <w:spacing w:before="0" w:beforeAutospacing="0" w:after="0" w:afterAutospacing="0"/>
        <w:ind w:right="720"/>
        <w:rPr>
          <w:rFonts w:ascii="Franklin Gothic Book" w:hAnsi="Franklin Gothic Book"/>
          <w:color w:val="000000" w:themeColor="text1"/>
        </w:rPr>
      </w:pPr>
    </w:p>
    <w:p w:rsidR="00BE6933" w:rsidRDefault="00BE6933" w:rsidP="00BE6933">
      <w:pPr>
        <w:pStyle w:val="NormalWeb"/>
        <w:shd w:val="clear" w:color="auto" w:fill="FFFFFF"/>
        <w:spacing w:before="0" w:beforeAutospacing="0" w:after="360" w:afterAutospacing="0"/>
        <w:ind w:left="720" w:right="720"/>
        <w:rPr>
          <w:rFonts w:ascii="Franklin Gothic Book" w:hAnsi="Franklin Gothic Book"/>
          <w:color w:val="000000" w:themeColor="text1"/>
        </w:rPr>
      </w:pPr>
      <w:r w:rsidRPr="00474D6A">
        <w:rPr>
          <w:rFonts w:ascii="Franklin Gothic Book" w:hAnsi="Franklin Gothic Book"/>
          <w:color w:val="272727"/>
        </w:rPr>
        <w:t>3. Learn about VLAWMO's </w:t>
      </w:r>
      <w:hyperlink r:id="rId12" w:tgtFrame="_blank" w:history="1">
        <w:r w:rsidRPr="00474D6A">
          <w:rPr>
            <w:rStyle w:val="Hyperlink"/>
            <w:rFonts w:ascii="Franklin Gothic Book" w:hAnsi="Franklin Gothic Book"/>
            <w:color w:val="000000" w:themeColor="text1"/>
            <w:u w:val="none"/>
          </w:rPr>
          <w:t>volunteer program</w:t>
        </w:r>
      </w:hyperlink>
      <w:r w:rsidRPr="00474D6A">
        <w:rPr>
          <w:rFonts w:ascii="Franklin Gothic Book" w:hAnsi="Franklin Gothic Book"/>
          <w:color w:val="000000" w:themeColor="text1"/>
        </w:rPr>
        <w:t> options and provide comment on its effectiveness and efficiency. </w:t>
      </w: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Rika commented that to encourage growth in youth participation, VLAWMO should contact high school and middle school’s student councils and mentor programs. Tell them about the opportunity for service projects to support their goal of being responsible students. </w:t>
      </w: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Chippewa is also a participant in the science </w:t>
      </w:r>
      <w:proofErr w:type="spellStart"/>
      <w:r w:rsidRPr="00640BC8">
        <w:rPr>
          <w:rFonts w:ascii="Franklin Gothic Book" w:hAnsi="Franklin Gothic Book"/>
          <w:i/>
          <w:color w:val="4472C4" w:themeColor="accent5"/>
        </w:rPr>
        <w:t>olimpiad</w:t>
      </w:r>
      <w:proofErr w:type="spellEnd"/>
      <w:r w:rsidRPr="00640BC8">
        <w:rPr>
          <w:rFonts w:ascii="Franklin Gothic Book" w:hAnsi="Franklin Gothic Book"/>
          <w:i/>
          <w:color w:val="4472C4" w:themeColor="accent5"/>
        </w:rPr>
        <w:t xml:space="preserve">, which connects to water quality information. </w:t>
      </w: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Rika commented that cost share participants could have help in explaining their project to family and neighbors. </w:t>
      </w: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Ed commented that VLAWMO should consider sending out a letter to every household in the watershed. A separate piece of paper to accompany water bills would be helpful as well. </w:t>
      </w: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525D3F" w:rsidRPr="00640BC8" w:rsidRDefault="00525D3F"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Rika commented that VLAWMO having its own event opposed to joining other community events would be helpful to boost focus on water quality. </w:t>
      </w:r>
      <w:proofErr w:type="gramStart"/>
      <w:r w:rsidRPr="00640BC8">
        <w:rPr>
          <w:rFonts w:ascii="Franklin Gothic Book" w:hAnsi="Franklin Gothic Book"/>
          <w:i/>
          <w:color w:val="4472C4" w:themeColor="accent5"/>
        </w:rPr>
        <w:t>Lots of</w:t>
      </w:r>
      <w:proofErr w:type="gramEnd"/>
      <w:r w:rsidRPr="00640BC8">
        <w:rPr>
          <w:rFonts w:ascii="Franklin Gothic Book" w:hAnsi="Franklin Gothic Book"/>
          <w:i/>
          <w:color w:val="4472C4" w:themeColor="accent5"/>
        </w:rPr>
        <w:t xml:space="preserve"> well owners are also unsure as to where to go for information and testing. </w:t>
      </w:r>
    </w:p>
    <w:p w:rsidR="00640BC8" w:rsidRPr="00640BC8" w:rsidRDefault="00640BC8"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640BC8" w:rsidRPr="00640BC8" w:rsidRDefault="00640BC8"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Rika commented on a library that has a seed swap – perhaps native plants could be included. </w:t>
      </w:r>
    </w:p>
    <w:p w:rsidR="00640BC8" w:rsidRPr="00640BC8" w:rsidRDefault="00640BC8" w:rsidP="00525D3F">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525D3F" w:rsidRDefault="00640BC8" w:rsidP="00640BC8">
      <w:pPr>
        <w:pStyle w:val="NormalWeb"/>
        <w:shd w:val="clear" w:color="auto" w:fill="FFFFFF"/>
        <w:spacing w:before="0" w:beforeAutospacing="0" w:after="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Ed recommended online stormwater games for kids. </w:t>
      </w:r>
    </w:p>
    <w:p w:rsidR="00640BC8" w:rsidRDefault="00640BC8" w:rsidP="00640BC8">
      <w:pPr>
        <w:pStyle w:val="NormalWeb"/>
        <w:shd w:val="clear" w:color="auto" w:fill="FFFFFF"/>
        <w:spacing w:before="0" w:beforeAutospacing="0" w:after="0" w:afterAutospacing="0"/>
        <w:ind w:left="1980" w:right="720"/>
        <w:rPr>
          <w:rFonts w:ascii="Franklin Gothic Book" w:hAnsi="Franklin Gothic Book"/>
          <w:i/>
          <w:color w:val="4472C4" w:themeColor="accent5"/>
        </w:rPr>
      </w:pPr>
    </w:p>
    <w:p w:rsidR="00640BC8" w:rsidRPr="00640BC8" w:rsidRDefault="00640BC8" w:rsidP="00640BC8">
      <w:pPr>
        <w:pStyle w:val="NormalWeb"/>
        <w:shd w:val="clear" w:color="auto" w:fill="FFFFFF"/>
        <w:spacing w:before="0" w:beforeAutospacing="0" w:after="0" w:afterAutospacing="0"/>
        <w:ind w:left="1980" w:right="720"/>
        <w:rPr>
          <w:rFonts w:ascii="Franklin Gothic Book" w:hAnsi="Franklin Gothic Book"/>
          <w:i/>
          <w:color w:val="4472C4" w:themeColor="accent5"/>
        </w:rPr>
      </w:pPr>
      <w:r>
        <w:rPr>
          <w:rFonts w:ascii="Franklin Gothic Book" w:hAnsi="Franklin Gothic Book"/>
          <w:i/>
          <w:color w:val="4472C4" w:themeColor="accent5"/>
        </w:rPr>
        <w:t xml:space="preserve">Tom acknowledged the predicament that having </w:t>
      </w:r>
      <w:proofErr w:type="gramStart"/>
      <w:r>
        <w:rPr>
          <w:rFonts w:ascii="Franklin Gothic Book" w:hAnsi="Franklin Gothic Book"/>
          <w:i/>
          <w:color w:val="4472C4" w:themeColor="accent5"/>
        </w:rPr>
        <w:t>fairly good</w:t>
      </w:r>
      <w:proofErr w:type="gramEnd"/>
      <w:r>
        <w:rPr>
          <w:rFonts w:ascii="Franklin Gothic Book" w:hAnsi="Franklin Gothic Book"/>
          <w:i/>
          <w:color w:val="4472C4" w:themeColor="accent5"/>
        </w:rPr>
        <w:t xml:space="preserve"> water quality and lakes means that public interest is low – when there’s a direct, urgent issue, interest gets high. </w:t>
      </w:r>
    </w:p>
    <w:p w:rsidR="00640BC8" w:rsidRPr="00640BC8" w:rsidRDefault="00640BC8" w:rsidP="00640BC8">
      <w:pPr>
        <w:pStyle w:val="NormalWeb"/>
        <w:shd w:val="clear" w:color="auto" w:fill="FFFFFF"/>
        <w:spacing w:before="0" w:beforeAutospacing="0" w:after="0" w:afterAutospacing="0"/>
        <w:ind w:left="1980" w:right="720"/>
        <w:rPr>
          <w:rFonts w:ascii="Franklin Gothic Book" w:hAnsi="Franklin Gothic Book"/>
          <w:i/>
          <w:color w:val="000000" w:themeColor="text1"/>
        </w:rPr>
      </w:pPr>
    </w:p>
    <w:p w:rsidR="00BE6933" w:rsidRDefault="00BE6933" w:rsidP="00BE6933">
      <w:pPr>
        <w:pStyle w:val="NormalWeb"/>
        <w:shd w:val="clear" w:color="auto" w:fill="FFFFFF"/>
        <w:spacing w:before="0" w:beforeAutospacing="0" w:after="360" w:afterAutospacing="0"/>
        <w:ind w:left="720" w:right="720"/>
        <w:rPr>
          <w:rFonts w:ascii="Franklin Gothic Book" w:hAnsi="Franklin Gothic Book"/>
          <w:color w:val="272727"/>
        </w:rPr>
      </w:pPr>
      <w:r w:rsidRPr="00474D6A">
        <w:rPr>
          <w:rFonts w:ascii="Franklin Gothic Book" w:hAnsi="Franklin Gothic Book"/>
          <w:color w:val="272727"/>
        </w:rPr>
        <w:t xml:space="preserve">4. Member </w:t>
      </w:r>
      <w:proofErr w:type="gramStart"/>
      <w:r w:rsidRPr="00474D6A">
        <w:rPr>
          <w:rFonts w:ascii="Franklin Gothic Book" w:hAnsi="Franklin Gothic Book"/>
          <w:color w:val="272727"/>
        </w:rPr>
        <w:t>input:</w:t>
      </w:r>
      <w:proofErr w:type="gramEnd"/>
      <w:r w:rsidRPr="00474D6A">
        <w:rPr>
          <w:rFonts w:ascii="Franklin Gothic Book" w:hAnsi="Franklin Gothic Book"/>
          <w:color w:val="272727"/>
        </w:rPr>
        <w:t xml:space="preserve"> </w:t>
      </w:r>
      <w:r>
        <w:rPr>
          <w:rFonts w:ascii="Franklin Gothic Book" w:hAnsi="Franklin Gothic Book"/>
          <w:color w:val="272727"/>
        </w:rPr>
        <w:t xml:space="preserve">U of M Lake workshop, </w:t>
      </w:r>
      <w:r w:rsidRPr="00474D6A">
        <w:rPr>
          <w:rFonts w:ascii="Franklin Gothic Book" w:hAnsi="Franklin Gothic Book"/>
          <w:color w:val="272727"/>
        </w:rPr>
        <w:t>share and discussion </w:t>
      </w:r>
    </w:p>
    <w:p w:rsidR="00525D3F" w:rsidRDefault="00525D3F" w:rsidP="00525D3F">
      <w:pPr>
        <w:pStyle w:val="NormalWeb"/>
        <w:shd w:val="clear" w:color="auto" w:fill="FFFFFF"/>
        <w:spacing w:before="0" w:beforeAutospacing="0" w:after="360" w:afterAutospacing="0"/>
        <w:ind w:left="1980" w:right="720"/>
        <w:rPr>
          <w:rFonts w:ascii="Franklin Gothic Book" w:hAnsi="Franklin Gothic Book"/>
          <w:i/>
          <w:color w:val="4472C4" w:themeColor="accent5"/>
        </w:rPr>
      </w:pPr>
      <w:r w:rsidRPr="00640BC8">
        <w:rPr>
          <w:rFonts w:ascii="Franklin Gothic Book" w:hAnsi="Franklin Gothic Book"/>
          <w:i/>
          <w:color w:val="4472C4" w:themeColor="accent5"/>
        </w:rPr>
        <w:t xml:space="preserve">Rika and Ed attended a lake workshop at the U of M on February </w:t>
      </w:r>
      <w:proofErr w:type="gramStart"/>
      <w:r w:rsidRPr="00640BC8">
        <w:rPr>
          <w:rFonts w:ascii="Franklin Gothic Book" w:hAnsi="Franklin Gothic Book"/>
          <w:i/>
          <w:color w:val="4472C4" w:themeColor="accent5"/>
        </w:rPr>
        <w:t>21</w:t>
      </w:r>
      <w:r w:rsidRPr="00640BC8">
        <w:rPr>
          <w:rFonts w:ascii="Franklin Gothic Book" w:hAnsi="Franklin Gothic Book"/>
          <w:i/>
          <w:color w:val="4472C4" w:themeColor="accent5"/>
          <w:vertAlign w:val="superscript"/>
        </w:rPr>
        <w:t>st</w:t>
      </w:r>
      <w:proofErr w:type="gramEnd"/>
      <w:r w:rsidRPr="00640BC8">
        <w:rPr>
          <w:rFonts w:ascii="Franklin Gothic Book" w:hAnsi="Franklin Gothic Book"/>
          <w:i/>
          <w:color w:val="4472C4" w:themeColor="accent5"/>
        </w:rPr>
        <w:t>.</w:t>
      </w:r>
    </w:p>
    <w:p w:rsidR="00640BC8" w:rsidRDefault="00640BC8" w:rsidP="00525D3F">
      <w:pPr>
        <w:pStyle w:val="NormalWeb"/>
        <w:shd w:val="clear" w:color="auto" w:fill="FFFFFF"/>
        <w:spacing w:before="0" w:beforeAutospacing="0" w:after="360" w:afterAutospacing="0"/>
        <w:ind w:left="1980" w:right="720"/>
        <w:rPr>
          <w:rFonts w:ascii="Franklin Gothic Book" w:hAnsi="Franklin Gothic Book"/>
          <w:i/>
          <w:color w:val="4472C4" w:themeColor="accent5"/>
        </w:rPr>
      </w:pPr>
      <w:r>
        <w:rPr>
          <w:rFonts w:ascii="Franklin Gothic Book" w:hAnsi="Franklin Gothic Book"/>
          <w:i/>
          <w:color w:val="4472C4" w:themeColor="accent5"/>
        </w:rPr>
        <w:lastRenderedPageBreak/>
        <w:t xml:space="preserve">Rika was impressed by remote sensing lake monitoring, the ability to check on data remotely and have it constantly visible online. She mentioned that this could be an outreach tool in that people have a habit of checking their phones for weather, perhaps also for water. </w:t>
      </w:r>
    </w:p>
    <w:p w:rsidR="00640BC8" w:rsidRDefault="00640BC8" w:rsidP="00640BC8">
      <w:pPr>
        <w:pStyle w:val="NormalWeb"/>
        <w:shd w:val="clear" w:color="auto" w:fill="FFFFFF"/>
        <w:spacing w:before="0" w:beforeAutospacing="0" w:after="360" w:afterAutospacing="0"/>
        <w:ind w:left="1980" w:right="720"/>
        <w:rPr>
          <w:rFonts w:ascii="Franklin Gothic Book" w:hAnsi="Franklin Gothic Book"/>
          <w:i/>
          <w:color w:val="4472C4" w:themeColor="accent5"/>
        </w:rPr>
      </w:pPr>
      <w:r>
        <w:rPr>
          <w:rFonts w:ascii="Franklin Gothic Book" w:hAnsi="Franklin Gothic Book"/>
          <w:i/>
          <w:color w:val="4472C4" w:themeColor="accent5"/>
        </w:rPr>
        <w:t xml:space="preserve">Ed mentioned the Lake Browser website, which measures clarity, CDOM, and chlorophyll </w:t>
      </w:r>
      <w:proofErr w:type="gramStart"/>
      <w:r>
        <w:rPr>
          <w:rFonts w:ascii="Franklin Gothic Book" w:hAnsi="Franklin Gothic Book"/>
          <w:i/>
          <w:color w:val="4472C4" w:themeColor="accent5"/>
        </w:rPr>
        <w:t>state wide</w:t>
      </w:r>
      <w:proofErr w:type="gramEnd"/>
      <w:r>
        <w:rPr>
          <w:rFonts w:ascii="Franklin Gothic Book" w:hAnsi="Franklin Gothic Book"/>
          <w:i/>
          <w:color w:val="4472C4" w:themeColor="accent5"/>
        </w:rPr>
        <w:t xml:space="preserve"> and displays it on a map. Volunteers collect clarity data, use satellite data as a baseline. Ed was also impressed at the information they presented on lakes – that lakes have temperature profiles based on season, wind, dimensions of the lake, and water coming in and leaving the lake. Each lake is truly its own unique system. Water mixes as seasonal turnover happens, and shallow lakes mix more due to not having the depth to have a contrast in temperature gradients.</w:t>
      </w:r>
    </w:p>
    <w:p w:rsidR="00182E12" w:rsidRPr="00640BC8" w:rsidRDefault="00640BC8" w:rsidP="00640BC8">
      <w:pPr>
        <w:pStyle w:val="NormalWeb"/>
        <w:shd w:val="clear" w:color="auto" w:fill="FFFFFF"/>
        <w:spacing w:before="0" w:beforeAutospacing="0" w:after="360" w:afterAutospacing="0"/>
        <w:ind w:left="1980" w:right="720"/>
        <w:rPr>
          <w:rFonts w:ascii="Franklin Gothic Book" w:hAnsi="Franklin Gothic Book"/>
          <w:i/>
          <w:color w:val="4472C4" w:themeColor="accent5"/>
        </w:rPr>
      </w:pPr>
      <w:r>
        <w:rPr>
          <w:rFonts w:ascii="Franklin Gothic Book" w:hAnsi="Franklin Gothic Book"/>
          <w:i/>
          <w:color w:val="4472C4" w:themeColor="accent5"/>
        </w:rPr>
        <w:t xml:space="preserve">Rika reported that lake management organizations do a lot with phosphorus management. Alum treatment, studying inflows and surface runoff are common. New techniques include temporary drawdowns of water levels to dredge and clean out sediment </w:t>
      </w:r>
      <w:proofErr w:type="gramStart"/>
      <w:r>
        <w:rPr>
          <w:rFonts w:ascii="Franklin Gothic Book" w:hAnsi="Franklin Gothic Book"/>
          <w:i/>
          <w:color w:val="4472C4" w:themeColor="accent5"/>
        </w:rPr>
        <w:t>that’s</w:t>
      </w:r>
      <w:proofErr w:type="gramEnd"/>
      <w:r>
        <w:rPr>
          <w:rFonts w:ascii="Franklin Gothic Book" w:hAnsi="Franklin Gothic Book"/>
          <w:i/>
          <w:color w:val="4472C4" w:themeColor="accent5"/>
        </w:rPr>
        <w:t xml:space="preserve"> high in nutrients or contaminated. Carp management is also an option to reduce nutrients in the water column, because carp are bottom feeders that continually stir up the sediment and </w:t>
      </w:r>
      <w:proofErr w:type="gramStart"/>
      <w:r>
        <w:rPr>
          <w:rFonts w:ascii="Franklin Gothic Book" w:hAnsi="Franklin Gothic Book"/>
          <w:i/>
          <w:color w:val="4472C4" w:themeColor="accent5"/>
        </w:rPr>
        <w:t>what’s</w:t>
      </w:r>
      <w:proofErr w:type="gramEnd"/>
      <w:r>
        <w:rPr>
          <w:rFonts w:ascii="Franklin Gothic Book" w:hAnsi="Franklin Gothic Book"/>
          <w:i/>
          <w:color w:val="4472C4" w:themeColor="accent5"/>
        </w:rPr>
        <w:t xml:space="preserve"> within it. </w:t>
      </w:r>
    </w:p>
    <w:p w:rsidR="00471551" w:rsidRDefault="00471551" w:rsidP="007401D3">
      <w:pPr>
        <w:pStyle w:val="NormalWeb"/>
        <w:shd w:val="clear" w:color="auto" w:fill="FFFFFF"/>
        <w:spacing w:before="0" w:beforeAutospacing="0" w:after="360" w:afterAutospacing="0"/>
        <w:ind w:left="720" w:right="720"/>
        <w:rPr>
          <w:rFonts w:ascii="Franklin Gothic Book" w:hAnsi="Franklin Gothic Book"/>
          <w:color w:val="272727"/>
        </w:rPr>
      </w:pPr>
    </w:p>
    <w:p w:rsidR="007401D3" w:rsidRDefault="007401D3" w:rsidP="007401D3">
      <w:pPr>
        <w:pStyle w:val="NormalWeb"/>
        <w:shd w:val="clear" w:color="auto" w:fill="FFFFFF"/>
        <w:spacing w:before="0" w:beforeAutospacing="0" w:after="360" w:afterAutospacing="0"/>
        <w:ind w:left="720" w:right="720"/>
        <w:rPr>
          <w:rFonts w:ascii="Franklin Gothic Book" w:hAnsi="Franklin Gothic Book"/>
          <w:color w:val="272727"/>
        </w:rPr>
      </w:pPr>
    </w:p>
    <w:p w:rsidR="00627FB4" w:rsidRDefault="00640BC8"/>
    <w:sectPr w:rsidR="00627FB4" w:rsidSect="00474D6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20A4"/>
    <w:multiLevelType w:val="hybridMultilevel"/>
    <w:tmpl w:val="CF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D73FD"/>
    <w:multiLevelType w:val="hybridMultilevel"/>
    <w:tmpl w:val="F9EA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A"/>
    <w:rsid w:val="000239F7"/>
    <w:rsid w:val="00182E12"/>
    <w:rsid w:val="003444A5"/>
    <w:rsid w:val="00471551"/>
    <w:rsid w:val="00474D6A"/>
    <w:rsid w:val="00525D3F"/>
    <w:rsid w:val="00640BC8"/>
    <w:rsid w:val="007401D3"/>
    <w:rsid w:val="0088200E"/>
    <w:rsid w:val="00967756"/>
    <w:rsid w:val="00AE47CD"/>
    <w:rsid w:val="00B646E7"/>
    <w:rsid w:val="00BE6933"/>
    <w:rsid w:val="00DA2C45"/>
    <w:rsid w:val="00DC3225"/>
    <w:rsid w:val="00F267E9"/>
    <w:rsid w:val="00FC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9606"/>
  <w15:chartTrackingRefBased/>
  <w15:docId w15:val="{83795D6B-5F94-4A3D-A747-9CD6D6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6A"/>
    <w:rPr>
      <w:b/>
      <w:bCs/>
    </w:rPr>
  </w:style>
  <w:style w:type="character" w:styleId="Hyperlink">
    <w:name w:val="Hyperlink"/>
    <w:basedOn w:val="DefaultParagraphFont"/>
    <w:uiPriority w:val="99"/>
    <w:semiHidden/>
    <w:unhideWhenUsed/>
    <w:rsid w:val="00474D6A"/>
    <w:rPr>
      <w:color w:val="0000FF"/>
      <w:u w:val="single"/>
    </w:rPr>
  </w:style>
  <w:style w:type="paragraph" w:styleId="BalloonText">
    <w:name w:val="Balloon Text"/>
    <w:basedOn w:val="Normal"/>
    <w:link w:val="BalloonTextChar"/>
    <w:uiPriority w:val="99"/>
    <w:semiHidden/>
    <w:unhideWhenUsed/>
    <w:rsid w:val="003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wmo.org/index.php/download_file/view/2204/7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wmo.org/index.php/download_file/view/2202/760/" TargetMode="External"/><Relationship Id="rId12" Type="http://schemas.openxmlformats.org/officeDocument/2006/relationships/hyperlink" Target="http://www.vlawmo.org/get-involved/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lawmo.org/news/goose-lake-stakeholder-meeting-video/" TargetMode="External"/><Relationship Id="rId5" Type="http://schemas.openxmlformats.org/officeDocument/2006/relationships/image" Target="media/image1.png"/><Relationship Id="rId10" Type="http://schemas.openxmlformats.org/officeDocument/2006/relationships/hyperlink" Target="http://www.vlawmo.org/projects/maps/project-map/birch-lake-4th-otter-hot-spot-remediation/" TargetMode="External"/><Relationship Id="rId4" Type="http://schemas.openxmlformats.org/officeDocument/2006/relationships/webSettings" Target="webSettings.xml"/><Relationship Id="rId9" Type="http://schemas.openxmlformats.org/officeDocument/2006/relationships/hyperlink" Target="http://www.vlawmo.org/index.php/download_file/view/2203/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2</cp:revision>
  <cp:lastPrinted>2019-03-06T21:58:00Z</cp:lastPrinted>
  <dcterms:created xsi:type="dcterms:W3CDTF">2019-03-07T15:45:00Z</dcterms:created>
  <dcterms:modified xsi:type="dcterms:W3CDTF">2019-03-07T15:45:00Z</dcterms:modified>
</cp:coreProperties>
</file>